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5962" w14:textId="74FD9E69" w:rsidR="004E1092" w:rsidRPr="00F5589E" w:rsidRDefault="004E1092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9E">
        <w:rPr>
          <w:rFonts w:ascii="Times New Roman" w:hAnsi="Times New Roman" w:cs="Times New Roman"/>
          <w:b/>
          <w:sz w:val="28"/>
          <w:szCs w:val="28"/>
        </w:rPr>
        <w:t>BULGARIAN GROUP</w:t>
      </w:r>
      <w:r w:rsidR="00F5589E">
        <w:rPr>
          <w:rFonts w:ascii="Times New Roman" w:hAnsi="Times New Roman" w:cs="Times New Roman"/>
          <w:b/>
          <w:sz w:val="28"/>
          <w:szCs w:val="28"/>
        </w:rPr>
        <w:t xml:space="preserve"> FOR BRONCHOLOGY</w:t>
      </w:r>
    </w:p>
    <w:p w14:paraId="7A3BCBDB" w14:textId="40B309FF" w:rsidR="004E1092" w:rsidRDefault="004E1092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9E">
        <w:rPr>
          <w:rFonts w:ascii="Times New Roman" w:hAnsi="Times New Roman" w:cs="Times New Roman"/>
          <w:b/>
          <w:sz w:val="28"/>
          <w:szCs w:val="28"/>
        </w:rPr>
        <w:t>AND INTERVENTIONAL PULMONOLOGY</w:t>
      </w:r>
    </w:p>
    <w:p w14:paraId="2F934C30" w14:textId="77777777" w:rsidR="00F5589E" w:rsidRPr="00F5589E" w:rsidRDefault="00F5589E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886CB" w14:textId="77777777" w:rsidR="004E1092" w:rsidRPr="00F5589E" w:rsidRDefault="004E1092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9E">
        <w:rPr>
          <w:rFonts w:ascii="Times New Roman" w:hAnsi="Times New Roman" w:cs="Times New Roman"/>
          <w:b/>
          <w:sz w:val="28"/>
          <w:szCs w:val="28"/>
        </w:rPr>
        <w:t>FIRST SYMPOSIUM</w:t>
      </w:r>
    </w:p>
    <w:p w14:paraId="59280BDC" w14:textId="77777777" w:rsidR="004E1092" w:rsidRPr="00F5589E" w:rsidRDefault="004E1092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9E">
        <w:rPr>
          <w:rFonts w:ascii="Times New Roman" w:hAnsi="Times New Roman" w:cs="Times New Roman"/>
          <w:b/>
          <w:sz w:val="28"/>
          <w:szCs w:val="28"/>
        </w:rPr>
        <w:t xml:space="preserve">  "BENIGN TRACHEAL STENOSIS"</w:t>
      </w:r>
    </w:p>
    <w:p w14:paraId="705BE943" w14:textId="77777777" w:rsidR="004E1092" w:rsidRPr="00F5589E" w:rsidRDefault="004E1092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9E">
        <w:rPr>
          <w:rFonts w:ascii="Times New Roman" w:hAnsi="Times New Roman" w:cs="Times New Roman"/>
          <w:b/>
          <w:sz w:val="28"/>
          <w:szCs w:val="28"/>
        </w:rPr>
        <w:t>24-26.03.2023</w:t>
      </w:r>
    </w:p>
    <w:p w14:paraId="5A922D25" w14:textId="4379AF4D" w:rsidR="004E1092" w:rsidRPr="00F5589E" w:rsidRDefault="004E1092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9E">
        <w:rPr>
          <w:rFonts w:ascii="Times New Roman" w:hAnsi="Times New Roman" w:cs="Times New Roman"/>
          <w:b/>
          <w:sz w:val="28"/>
          <w:szCs w:val="28"/>
        </w:rPr>
        <w:t>HOTEL NOVOTEL, SOFIA</w:t>
      </w:r>
    </w:p>
    <w:p w14:paraId="2E46F996" w14:textId="77777777" w:rsidR="004E1092" w:rsidRPr="00F5589E" w:rsidRDefault="004E1092" w:rsidP="004E1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A2550" w14:textId="7EC10B22" w:rsidR="004E1092" w:rsidRPr="00F5589E" w:rsidRDefault="004E1092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9E">
        <w:rPr>
          <w:rFonts w:ascii="Times New Roman" w:hAnsi="Times New Roman" w:cs="Times New Roman"/>
          <w:b/>
          <w:sz w:val="28"/>
          <w:szCs w:val="28"/>
        </w:rPr>
        <w:t>P R O G R A M</w:t>
      </w:r>
    </w:p>
    <w:p w14:paraId="48802DC8" w14:textId="77777777" w:rsidR="004E1092" w:rsidRPr="00F5589E" w:rsidRDefault="004E1092" w:rsidP="004E1092">
      <w:pPr>
        <w:rPr>
          <w:rFonts w:ascii="Times New Roman" w:hAnsi="Times New Roman" w:cs="Times New Roman"/>
          <w:b/>
          <w:sz w:val="28"/>
          <w:szCs w:val="28"/>
        </w:rPr>
      </w:pPr>
    </w:p>
    <w:p w14:paraId="78693874" w14:textId="77777777" w:rsidR="004E1092" w:rsidRPr="00F5589E" w:rsidRDefault="004E1092" w:rsidP="004E1092">
      <w:pPr>
        <w:rPr>
          <w:rFonts w:ascii="Times New Roman" w:hAnsi="Times New Roman" w:cs="Times New Roman"/>
          <w:b/>
          <w:sz w:val="28"/>
          <w:szCs w:val="28"/>
        </w:rPr>
      </w:pPr>
    </w:p>
    <w:p w14:paraId="3411AC04" w14:textId="77777777" w:rsidR="004E1092" w:rsidRPr="00F5589E" w:rsidRDefault="004E1092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89E">
        <w:rPr>
          <w:rFonts w:ascii="Times New Roman" w:hAnsi="Times New Roman" w:cs="Times New Roman"/>
          <w:b/>
          <w:sz w:val="28"/>
          <w:szCs w:val="28"/>
          <w:u w:val="single"/>
        </w:rPr>
        <w:t>24.03. (Friday)</w:t>
      </w:r>
    </w:p>
    <w:p w14:paraId="2500F5AA" w14:textId="5E48DFB8" w:rsidR="004E1092" w:rsidRPr="00F5589E" w:rsidRDefault="005C0709" w:rsidP="004E10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17:30 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 xml:space="preserve">Registration and check-in of guests </w:t>
      </w:r>
    </w:p>
    <w:p w14:paraId="30DD36ED" w14:textId="0C3A58FF" w:rsidR="004E1092" w:rsidRPr="00F5589E" w:rsidRDefault="005C0709" w:rsidP="004E10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19:00 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>Dinner with the participants and guests from the country and abroad</w:t>
      </w:r>
    </w:p>
    <w:p w14:paraId="3190F678" w14:textId="77777777" w:rsidR="004E1092" w:rsidRPr="00F5589E" w:rsidRDefault="004E1092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4C214D" w14:textId="77777777" w:rsidR="004E1092" w:rsidRPr="00F5589E" w:rsidRDefault="004E1092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89E">
        <w:rPr>
          <w:rFonts w:ascii="Times New Roman" w:hAnsi="Times New Roman" w:cs="Times New Roman"/>
          <w:b/>
          <w:sz w:val="28"/>
          <w:szCs w:val="28"/>
          <w:u w:val="single"/>
        </w:rPr>
        <w:t>25.03. (Saturday)</w:t>
      </w:r>
    </w:p>
    <w:p w14:paraId="00A65A4C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09:00 – 09:10 Opening of the scientific meeting</w:t>
      </w:r>
    </w:p>
    <w:p w14:paraId="08E2C87D" w14:textId="45BD0523" w:rsidR="004E1092" w:rsidRPr="00F5589E" w:rsidRDefault="00F5589E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89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4E1092" w:rsidRPr="00F5589E">
        <w:rPr>
          <w:rFonts w:ascii="Times New Roman" w:hAnsi="Times New Roman" w:cs="Times New Roman"/>
          <w:b/>
          <w:sz w:val="28"/>
          <w:szCs w:val="28"/>
          <w:u w:val="single"/>
        </w:rPr>
        <w:t>ession</w:t>
      </w:r>
      <w:r w:rsidRPr="00F55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Interventional bronchology</w:t>
      </w:r>
    </w:p>
    <w:p w14:paraId="7F3223B2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Moderator: Prof. M. Encheva</w:t>
      </w:r>
    </w:p>
    <w:p w14:paraId="41906986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09:10 – 09:30</w:t>
      </w:r>
    </w:p>
    <w:p w14:paraId="2FAD0D3C" w14:textId="35199633" w:rsidR="00D46BBD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Benign tracheal stenosis - an overview of the problem (prof. V. Dimitrova,</w:t>
      </w:r>
      <w:r w:rsidR="00F5589E">
        <w:rPr>
          <w:rFonts w:ascii="Times New Roman" w:hAnsi="Times New Roman" w:cs="Times New Roman"/>
          <w:bCs/>
          <w:sz w:val="28"/>
          <w:szCs w:val="28"/>
        </w:rPr>
        <w:t xml:space="preserve"> UMHAT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"St. Marina", Varna)</w:t>
      </w:r>
    </w:p>
    <w:p w14:paraId="4CB798E8" w14:textId="77777777" w:rsidR="005C0709" w:rsidRDefault="005C0709" w:rsidP="004E1092">
      <w:pPr>
        <w:rPr>
          <w:rFonts w:ascii="Times New Roman" w:hAnsi="Times New Roman" w:cs="Times New Roman"/>
          <w:bCs/>
          <w:sz w:val="28"/>
          <w:szCs w:val="28"/>
        </w:rPr>
      </w:pPr>
    </w:p>
    <w:p w14:paraId="3A0E0D82" w14:textId="77777777" w:rsidR="005C0709" w:rsidRDefault="005C0709" w:rsidP="004E1092">
      <w:pPr>
        <w:rPr>
          <w:rFonts w:ascii="Times New Roman" w:hAnsi="Times New Roman" w:cs="Times New Roman"/>
          <w:bCs/>
          <w:sz w:val="28"/>
          <w:szCs w:val="28"/>
        </w:rPr>
      </w:pPr>
    </w:p>
    <w:p w14:paraId="485866BB" w14:textId="3A71C7E2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lastRenderedPageBreak/>
        <w:t>09:30 – 10:00</w:t>
      </w:r>
    </w:p>
    <w:p w14:paraId="7B4C115C" w14:textId="1B9BB89E" w:rsidR="00F678B8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 xml:space="preserve">Benign tracheal stenosis – diagnostic and therapeutic approach (Dr. </w:t>
      </w:r>
      <w:r w:rsidR="00D46BBD">
        <w:rPr>
          <w:rFonts w:ascii="Times New Roman" w:hAnsi="Times New Roman" w:cs="Times New Roman"/>
          <w:bCs/>
          <w:sz w:val="28"/>
          <w:szCs w:val="28"/>
        </w:rPr>
        <w:t>P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6BBD">
        <w:rPr>
          <w:rFonts w:ascii="Times New Roman" w:hAnsi="Times New Roman" w:cs="Times New Roman"/>
          <w:bCs/>
          <w:sz w:val="28"/>
          <w:szCs w:val="28"/>
        </w:rPr>
        <w:t>Titorenkov</w:t>
      </w:r>
      <w:r w:rsidRPr="00F5589E">
        <w:rPr>
          <w:rFonts w:ascii="Times New Roman" w:hAnsi="Times New Roman" w:cs="Times New Roman"/>
          <w:bCs/>
          <w:sz w:val="28"/>
          <w:szCs w:val="28"/>
        </w:rPr>
        <w:t>, MMA</w:t>
      </w:r>
      <w:r w:rsidR="00F55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89E">
        <w:rPr>
          <w:rFonts w:ascii="Times New Roman" w:hAnsi="Times New Roman" w:cs="Times New Roman"/>
          <w:bCs/>
          <w:sz w:val="28"/>
          <w:szCs w:val="28"/>
        </w:rPr>
        <w:t>Sofia)</w:t>
      </w:r>
    </w:p>
    <w:p w14:paraId="3F9286C9" w14:textId="31A3FDCB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10:00 – 10:30</w:t>
      </w:r>
    </w:p>
    <w:p w14:paraId="6DB1DB59" w14:textId="09014DE2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Bronchoscopic methods for the treatment of benign tracheal stenosis (</w:t>
      </w:r>
      <w:r w:rsidR="00F5589E">
        <w:rPr>
          <w:rFonts w:ascii="Times New Roman" w:hAnsi="Times New Roman" w:cs="Times New Roman"/>
          <w:bCs/>
          <w:sz w:val="28"/>
          <w:szCs w:val="28"/>
        </w:rPr>
        <w:t>Prof</w:t>
      </w:r>
      <w:r w:rsidRPr="00F5589E">
        <w:rPr>
          <w:rFonts w:ascii="Times New Roman" w:hAnsi="Times New Roman" w:cs="Times New Roman"/>
          <w:bCs/>
          <w:sz w:val="28"/>
          <w:szCs w:val="28"/>
        </w:rPr>
        <w:t>. Spaso</w:t>
      </w:r>
      <w:r w:rsidR="00F5589E">
        <w:rPr>
          <w:rFonts w:ascii="Times New Roman" w:hAnsi="Times New Roman" w:cs="Times New Roman"/>
          <w:bCs/>
          <w:sz w:val="28"/>
          <w:szCs w:val="28"/>
        </w:rPr>
        <w:t>j</w:t>
      </w:r>
      <w:r w:rsidRPr="00F5589E">
        <w:rPr>
          <w:rFonts w:ascii="Times New Roman" w:hAnsi="Times New Roman" w:cs="Times New Roman"/>
          <w:bCs/>
          <w:sz w:val="28"/>
          <w:szCs w:val="28"/>
        </w:rPr>
        <w:t>e Popević, Belgrade, Serbia)</w:t>
      </w:r>
    </w:p>
    <w:p w14:paraId="5B38E575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10:30 – 10:50 Coffee break</w:t>
      </w:r>
    </w:p>
    <w:p w14:paraId="30C7AAB9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10:50 - 10:15</w:t>
      </w:r>
    </w:p>
    <w:p w14:paraId="76ED404A" w14:textId="5FC66226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Complications related to the bronchoscopic treatment of benign tracheal stenosis (</w:t>
      </w:r>
      <w:r w:rsidR="00D46BBD">
        <w:rPr>
          <w:rFonts w:ascii="Times New Roman" w:hAnsi="Times New Roman" w:cs="Times New Roman"/>
          <w:bCs/>
          <w:sz w:val="28"/>
          <w:szCs w:val="28"/>
        </w:rPr>
        <w:t>Prof.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M. Encheva, MMA-Sofia)</w:t>
      </w:r>
    </w:p>
    <w:p w14:paraId="06C842DC" w14:textId="77777777" w:rsidR="004E1092" w:rsidRPr="006A30C0" w:rsidRDefault="004E1092" w:rsidP="004E109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10:15 - 10:45</w:t>
      </w:r>
    </w:p>
    <w:p w14:paraId="4BB99BA8" w14:textId="4C6974D7" w:rsidR="004E1092" w:rsidRPr="00F5589E" w:rsidRDefault="00FD362F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D362F">
        <w:rPr>
          <w:rFonts w:ascii="Times New Roman" w:hAnsi="Times New Roman" w:cs="Times New Roman"/>
          <w:color w:val="000000"/>
          <w:sz w:val="28"/>
          <w:szCs w:val="28"/>
        </w:rPr>
        <w:t>Tracheal stenosis, tracheobronchomalacia and extensive dynamic airway collapse</w:t>
      </w:r>
      <w:r w:rsidRPr="00FD362F">
        <w:rPr>
          <w:rFonts w:ascii="Times New Roman" w:hAnsi="Times New Roman" w:cs="Times New Roman"/>
          <w:sz w:val="28"/>
          <w:szCs w:val="28"/>
        </w:rPr>
        <w:t xml:space="preserve"> 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 xml:space="preserve">(Prof. Semra </w:t>
      </w:r>
      <w:r w:rsidR="004E1092" w:rsidRPr="00106D4A">
        <w:rPr>
          <w:rFonts w:ascii="Times New Roman" w:hAnsi="Times New Roman" w:cs="Times New Roman"/>
          <w:bCs/>
          <w:sz w:val="28"/>
          <w:szCs w:val="28"/>
        </w:rPr>
        <w:t>Bi</w:t>
      </w:r>
      <w:r w:rsidR="00F5589E" w:rsidRPr="00106D4A">
        <w:rPr>
          <w:rFonts w:ascii="Times New Roman" w:hAnsi="Times New Roman" w:cs="Times New Roman"/>
          <w:bCs/>
          <w:sz w:val="28"/>
          <w:szCs w:val="28"/>
        </w:rPr>
        <w:t>l</w:t>
      </w:r>
      <w:r w:rsidR="004E1092" w:rsidRPr="00106D4A">
        <w:rPr>
          <w:rFonts w:ascii="Times New Roman" w:hAnsi="Times New Roman" w:cs="Times New Roman"/>
          <w:bCs/>
          <w:sz w:val="28"/>
          <w:szCs w:val="28"/>
        </w:rPr>
        <w:t>a</w:t>
      </w:r>
      <w:r w:rsidR="00106D4A" w:rsidRPr="00106D4A">
        <w:rPr>
          <w:rFonts w:ascii="Times New Roman" w:hAnsi="Times New Roman" w:cs="Times New Roman"/>
          <w:bCs/>
          <w:color w:val="000000"/>
          <w:sz w:val="28"/>
          <w:szCs w:val="28"/>
        </w:rPr>
        <w:t>ç</w:t>
      </w:r>
      <w:r w:rsidR="004E1092" w:rsidRPr="00106D4A">
        <w:rPr>
          <w:rFonts w:ascii="Times New Roman" w:hAnsi="Times New Roman" w:cs="Times New Roman"/>
          <w:bCs/>
          <w:sz w:val="28"/>
          <w:szCs w:val="28"/>
        </w:rPr>
        <w:t>e</w:t>
      </w:r>
      <w:r w:rsidR="00F5589E" w:rsidRPr="00106D4A">
        <w:rPr>
          <w:rFonts w:ascii="Times New Roman" w:hAnsi="Times New Roman" w:cs="Times New Roman"/>
          <w:bCs/>
          <w:sz w:val="28"/>
          <w:szCs w:val="28"/>
        </w:rPr>
        <w:t>r</w:t>
      </w:r>
      <w:r w:rsidR="004E1092" w:rsidRPr="00106D4A">
        <w:rPr>
          <w:rFonts w:ascii="Times New Roman" w:hAnsi="Times New Roman" w:cs="Times New Roman"/>
          <w:bCs/>
          <w:sz w:val="28"/>
          <w:szCs w:val="28"/>
        </w:rPr>
        <w:t>o</w:t>
      </w:r>
      <w:r w:rsidR="00106D4A" w:rsidRPr="00106D4A">
        <w:rPr>
          <w:rFonts w:ascii="Times New Roman" w:hAnsi="Times New Roman" w:cs="Times New Roman"/>
          <w:bCs/>
          <w:color w:val="000000"/>
          <w:sz w:val="28"/>
          <w:szCs w:val="28"/>
        </w:rPr>
        <w:t>ğ</w:t>
      </w:r>
      <w:r w:rsidR="004E1092" w:rsidRPr="00106D4A">
        <w:rPr>
          <w:rFonts w:ascii="Times New Roman" w:hAnsi="Times New Roman" w:cs="Times New Roman"/>
          <w:bCs/>
          <w:sz w:val="28"/>
          <w:szCs w:val="28"/>
        </w:rPr>
        <w:t>lu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 xml:space="preserve">, Izmir, </w:t>
      </w:r>
      <w:r w:rsidR="006A30C0" w:rsidRPr="006A30C0">
        <w:rPr>
          <w:rFonts w:ascii="Times New Roman" w:hAnsi="Times New Roman" w:cs="Times New Roman"/>
          <w:color w:val="000000"/>
          <w:sz w:val="28"/>
          <w:szCs w:val="28"/>
        </w:rPr>
        <w:t>Turkiye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>)</w:t>
      </w:r>
    </w:p>
    <w:p w14:paraId="2A955C8A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10:45 - 11:10</w:t>
      </w:r>
    </w:p>
    <w:p w14:paraId="3F0BF22D" w14:textId="3F85106D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Tracheal stenosis caused by papillomatosis (prof. D. Valev, Sofia)</w:t>
      </w:r>
    </w:p>
    <w:p w14:paraId="48566C3C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11:10 - 11:35</w:t>
      </w:r>
    </w:p>
    <w:p w14:paraId="36830301" w14:textId="3151D2D4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 xml:space="preserve">Challenges in establishing the diagnosis in clinical practice (Dr. Krachunov, Dr. Stoyanov, </w:t>
      </w:r>
      <w:r w:rsidR="00F5589E">
        <w:rPr>
          <w:rFonts w:ascii="Times New Roman" w:hAnsi="Times New Roman" w:cs="Times New Roman"/>
          <w:bCs/>
          <w:sz w:val="28"/>
          <w:szCs w:val="28"/>
        </w:rPr>
        <w:t>“</w:t>
      </w:r>
      <w:r w:rsidRPr="00F5589E">
        <w:rPr>
          <w:rFonts w:ascii="Times New Roman" w:hAnsi="Times New Roman" w:cs="Times New Roman"/>
          <w:bCs/>
          <w:sz w:val="28"/>
          <w:szCs w:val="28"/>
        </w:rPr>
        <w:t>Heart and Brain</w:t>
      </w:r>
      <w:r w:rsidR="00F5589E">
        <w:rPr>
          <w:rFonts w:ascii="Times New Roman" w:hAnsi="Times New Roman" w:cs="Times New Roman"/>
          <w:bCs/>
          <w:sz w:val="28"/>
          <w:szCs w:val="28"/>
        </w:rPr>
        <w:t>”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Hospital, Pleven)</w:t>
      </w:r>
    </w:p>
    <w:p w14:paraId="5B170298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11:35 - 12:00</w:t>
      </w:r>
    </w:p>
    <w:p w14:paraId="1CCB7B21" w14:textId="25654CC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Benign tracheal stenosis in granulomatosis (Dr. S</w:t>
      </w:r>
      <w:r w:rsidR="00D46BBD">
        <w:rPr>
          <w:rFonts w:ascii="Times New Roman" w:hAnsi="Times New Roman" w:cs="Times New Roman"/>
          <w:bCs/>
          <w:sz w:val="28"/>
          <w:szCs w:val="28"/>
        </w:rPr>
        <w:t>.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Zabadanova, MMA, Sofia)</w:t>
      </w:r>
    </w:p>
    <w:p w14:paraId="453F68C5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12:05 – 12:30</w:t>
      </w:r>
    </w:p>
    <w:p w14:paraId="3846F6F3" w14:textId="2CA327DB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 xml:space="preserve">Presentation supported by </w:t>
      </w:r>
      <w:r w:rsidRPr="00F5589E">
        <w:rPr>
          <w:rFonts w:ascii="Times New Roman" w:hAnsi="Times New Roman" w:cs="Times New Roman"/>
          <w:bCs/>
          <w:i/>
          <w:iCs/>
          <w:sz w:val="28"/>
          <w:szCs w:val="28"/>
        </w:rPr>
        <w:t>Olympus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Bulgaria</w:t>
      </w:r>
    </w:p>
    <w:p w14:paraId="5B99DCF1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12:30 – 14:00 Lunch</w:t>
      </w:r>
    </w:p>
    <w:p w14:paraId="25131C51" w14:textId="77777777" w:rsidR="00D46BBD" w:rsidRDefault="00D46BBD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981BAE" w14:textId="77777777" w:rsidR="005C0709" w:rsidRDefault="005C0709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BDFF90" w14:textId="4828F6FD" w:rsidR="004E1092" w:rsidRPr="00F5589E" w:rsidRDefault="004E1092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8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 Thoracic surgery</w:t>
      </w:r>
    </w:p>
    <w:p w14:paraId="6C02145F" w14:textId="321A45A4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Moderator: Prof. Minchev</w:t>
      </w:r>
    </w:p>
    <w:p w14:paraId="26D47148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14:00 – 14:20</w:t>
      </w:r>
    </w:p>
    <w:p w14:paraId="3F0A98DE" w14:textId="1E98C30F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Proximal and distal benign tracheal stenoses (prof. T</w:t>
      </w:r>
      <w:r w:rsidR="00F5589E">
        <w:rPr>
          <w:rFonts w:ascii="Times New Roman" w:hAnsi="Times New Roman" w:cs="Times New Roman"/>
          <w:bCs/>
          <w:sz w:val="28"/>
          <w:szCs w:val="28"/>
        </w:rPr>
        <w:t>z</w:t>
      </w:r>
      <w:r w:rsidRPr="00F5589E">
        <w:rPr>
          <w:rFonts w:ascii="Times New Roman" w:hAnsi="Times New Roman" w:cs="Times New Roman"/>
          <w:bCs/>
          <w:sz w:val="28"/>
          <w:szCs w:val="28"/>
        </w:rPr>
        <w:t>. Minchev, Tokuda</w:t>
      </w:r>
      <w:r w:rsidR="00F5589E">
        <w:rPr>
          <w:rFonts w:ascii="Times New Roman" w:hAnsi="Times New Roman" w:cs="Times New Roman"/>
          <w:bCs/>
          <w:sz w:val="28"/>
          <w:szCs w:val="28"/>
        </w:rPr>
        <w:t xml:space="preserve"> Hospital</w:t>
      </w:r>
      <w:r w:rsidRPr="00F5589E">
        <w:rPr>
          <w:rFonts w:ascii="Times New Roman" w:hAnsi="Times New Roman" w:cs="Times New Roman"/>
          <w:bCs/>
          <w:sz w:val="28"/>
          <w:szCs w:val="28"/>
        </w:rPr>
        <w:t>, Sofia)</w:t>
      </w:r>
    </w:p>
    <w:p w14:paraId="149761F4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14:20 – 14:40</w:t>
      </w:r>
    </w:p>
    <w:p w14:paraId="0E95974C" w14:textId="0FAEFD1F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 xml:space="preserve">Operative techniques for benign tracheal stenosis </w:t>
      </w:r>
      <w:r w:rsidR="00F5589E">
        <w:rPr>
          <w:rFonts w:ascii="Times New Roman" w:hAnsi="Times New Roman" w:cs="Times New Roman"/>
          <w:bCs/>
          <w:sz w:val="28"/>
          <w:szCs w:val="28"/>
        </w:rPr>
        <w:t>with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different etiology (prof. G. Yankov, </w:t>
      </w:r>
      <w:r w:rsidR="00F5589E">
        <w:rPr>
          <w:rFonts w:ascii="Times New Roman" w:hAnsi="Times New Roman" w:cs="Times New Roman"/>
          <w:bCs/>
          <w:sz w:val="28"/>
          <w:szCs w:val="28"/>
        </w:rPr>
        <w:t>UMHAT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"St. Ivan Rilski", Sofia)</w:t>
      </w:r>
    </w:p>
    <w:p w14:paraId="1BDA074B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14:40 – 15:00</w:t>
      </w:r>
    </w:p>
    <w:p w14:paraId="16568311" w14:textId="7D490FD8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Surgical approach to tracheo-esophageal fistulas after tracheotomy (Prof. A. Chervenyakov, Dr. D. Vrachanski</w:t>
      </w:r>
      <w:r w:rsidR="00F5589E">
        <w:rPr>
          <w:rFonts w:ascii="Times New Roman" w:hAnsi="Times New Roman" w:cs="Times New Roman"/>
          <w:bCs/>
          <w:sz w:val="28"/>
          <w:szCs w:val="28"/>
        </w:rPr>
        <w:t>,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Sofiamed</w:t>
      </w:r>
      <w:r w:rsidR="00F5589E">
        <w:rPr>
          <w:rFonts w:ascii="Times New Roman" w:hAnsi="Times New Roman" w:cs="Times New Roman"/>
          <w:bCs/>
          <w:sz w:val="28"/>
          <w:szCs w:val="28"/>
        </w:rPr>
        <w:t xml:space="preserve"> Hospital</w:t>
      </w:r>
      <w:r w:rsidRPr="00F5589E">
        <w:rPr>
          <w:rFonts w:ascii="Times New Roman" w:hAnsi="Times New Roman" w:cs="Times New Roman"/>
          <w:bCs/>
          <w:sz w:val="28"/>
          <w:szCs w:val="28"/>
        </w:rPr>
        <w:t>)</w:t>
      </w:r>
    </w:p>
    <w:p w14:paraId="0FEEED35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15:10 – 15:30</w:t>
      </w:r>
    </w:p>
    <w:p w14:paraId="5C0ECF69" w14:textId="5364469B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 xml:space="preserve">Presentation supported by </w:t>
      </w:r>
      <w:r w:rsidRPr="00F5589E">
        <w:rPr>
          <w:rFonts w:ascii="Times New Roman" w:hAnsi="Times New Roman" w:cs="Times New Roman"/>
          <w:bCs/>
          <w:i/>
          <w:iCs/>
          <w:sz w:val="28"/>
          <w:szCs w:val="28"/>
        </w:rPr>
        <w:t>Neopharm</w:t>
      </w:r>
      <w:r w:rsidR="00F558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37E216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15:30 – 15:50 Coffee break</w:t>
      </w:r>
    </w:p>
    <w:p w14:paraId="5DE931E5" w14:textId="77777777" w:rsidR="004E1092" w:rsidRPr="00F5589E" w:rsidRDefault="004E1092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89E">
        <w:rPr>
          <w:rFonts w:ascii="Times New Roman" w:hAnsi="Times New Roman" w:cs="Times New Roman"/>
          <w:b/>
          <w:sz w:val="28"/>
          <w:szCs w:val="28"/>
          <w:u w:val="single"/>
        </w:rPr>
        <w:t>ENT session</w:t>
      </w:r>
    </w:p>
    <w:p w14:paraId="562BF81B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Moderator: Prof. V. Tsvetkov</w:t>
      </w:r>
    </w:p>
    <w:p w14:paraId="6FD9FC72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15:50 – 16:15</w:t>
      </w:r>
    </w:p>
    <w:p w14:paraId="18B69D0C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Treatment of benign stenosis caused by papillomatosis (Prof. V. Tsvetkov, Dr. A. Korkova, MMA, Sofia)</w:t>
      </w:r>
    </w:p>
    <w:p w14:paraId="30B3A41C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16:15 – 16:40</w:t>
      </w:r>
    </w:p>
    <w:p w14:paraId="30998B1A" w14:textId="294B8FFE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 xml:space="preserve">Otorhinolaryngological approach </w:t>
      </w:r>
      <w:r w:rsidR="00F678B8">
        <w:rPr>
          <w:rFonts w:ascii="Times New Roman" w:hAnsi="Times New Roman" w:cs="Times New Roman"/>
          <w:bCs/>
          <w:sz w:val="28"/>
          <w:szCs w:val="28"/>
        </w:rPr>
        <w:t>in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benign tracheal stenosis after tracheotomy (</w:t>
      </w:r>
      <w:r w:rsidR="00F678B8">
        <w:rPr>
          <w:rFonts w:ascii="Times New Roman" w:hAnsi="Times New Roman" w:cs="Times New Roman"/>
          <w:bCs/>
          <w:sz w:val="28"/>
          <w:szCs w:val="28"/>
        </w:rPr>
        <w:t>P</w:t>
      </w:r>
      <w:r w:rsidRPr="00F5589E">
        <w:rPr>
          <w:rFonts w:ascii="Times New Roman" w:hAnsi="Times New Roman" w:cs="Times New Roman"/>
          <w:bCs/>
          <w:sz w:val="28"/>
          <w:szCs w:val="28"/>
        </w:rPr>
        <w:t>rof. Rangachev, Sofia)</w:t>
      </w:r>
    </w:p>
    <w:p w14:paraId="0D7A21AA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16:40 – 17:00</w:t>
      </w:r>
    </w:p>
    <w:p w14:paraId="216A3999" w14:textId="5622498F" w:rsidR="004E1092" w:rsidRPr="00F5589E" w:rsidRDefault="00F5589E" w:rsidP="004E10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Management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8B8">
        <w:rPr>
          <w:rFonts w:ascii="Times New Roman" w:hAnsi="Times New Roman" w:cs="Times New Roman"/>
          <w:bCs/>
          <w:sz w:val="28"/>
          <w:szCs w:val="28"/>
        </w:rPr>
        <w:t>of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 xml:space="preserve"> subglottic stenoses (Dr. S. Yordanov, </w:t>
      </w:r>
      <w:r>
        <w:rPr>
          <w:rFonts w:ascii="Times New Roman" w:hAnsi="Times New Roman" w:cs="Times New Roman"/>
          <w:bCs/>
          <w:sz w:val="28"/>
          <w:szCs w:val="28"/>
        </w:rPr>
        <w:t>Prof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 xml:space="preserve">. Konov, </w:t>
      </w:r>
      <w:r w:rsidR="00F678B8">
        <w:rPr>
          <w:rFonts w:ascii="Times New Roman" w:hAnsi="Times New Roman" w:cs="Times New Roman"/>
          <w:bCs/>
          <w:sz w:val="28"/>
          <w:szCs w:val="28"/>
        </w:rPr>
        <w:t xml:space="preserve">MHAT </w:t>
      </w:r>
      <w:r w:rsidR="004E1092" w:rsidRPr="00F5589E">
        <w:rPr>
          <w:rFonts w:ascii="Times New Roman" w:hAnsi="Times New Roman" w:cs="Times New Roman"/>
          <w:bCs/>
          <w:sz w:val="28"/>
          <w:szCs w:val="28"/>
        </w:rPr>
        <w:t>"St. Anna", Sofia)</w:t>
      </w:r>
    </w:p>
    <w:p w14:paraId="3E2A4B7B" w14:textId="77777777" w:rsidR="005C0709" w:rsidRDefault="005C0709" w:rsidP="004E1092">
      <w:pPr>
        <w:rPr>
          <w:rFonts w:ascii="Times New Roman" w:hAnsi="Times New Roman" w:cs="Times New Roman"/>
          <w:bCs/>
          <w:sz w:val="28"/>
          <w:szCs w:val="28"/>
        </w:rPr>
      </w:pPr>
    </w:p>
    <w:p w14:paraId="033056F6" w14:textId="746ABEE5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lastRenderedPageBreak/>
        <w:t>17:00 – 17:15</w:t>
      </w:r>
    </w:p>
    <w:p w14:paraId="7084CD91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 xml:space="preserve">Presentation supported by </w:t>
      </w:r>
      <w:r w:rsidRPr="00F5589E">
        <w:rPr>
          <w:rFonts w:ascii="Times New Roman" w:hAnsi="Times New Roman" w:cs="Times New Roman"/>
          <w:bCs/>
          <w:i/>
          <w:iCs/>
          <w:sz w:val="28"/>
          <w:szCs w:val="28"/>
        </w:rPr>
        <w:t>Astra Zeneca Bulgaria</w:t>
      </w:r>
    </w:p>
    <w:p w14:paraId="31CF2858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17:15-18:15</w:t>
      </w:r>
    </w:p>
    <w:p w14:paraId="734B7B54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General Assembly of BGBIP</w:t>
      </w:r>
    </w:p>
    <w:p w14:paraId="31C72AAC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</w:p>
    <w:p w14:paraId="40BCC45A" w14:textId="3400887D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 xml:space="preserve">20:00 </w:t>
      </w:r>
      <w:r w:rsidR="00F5589E">
        <w:rPr>
          <w:rFonts w:ascii="Times New Roman" w:hAnsi="Times New Roman" w:cs="Times New Roman"/>
          <w:bCs/>
          <w:sz w:val="28"/>
          <w:szCs w:val="28"/>
        </w:rPr>
        <w:t>Gala</w:t>
      </w:r>
      <w:r w:rsidRPr="00F5589E">
        <w:rPr>
          <w:rFonts w:ascii="Times New Roman" w:hAnsi="Times New Roman" w:cs="Times New Roman"/>
          <w:bCs/>
          <w:sz w:val="28"/>
          <w:szCs w:val="28"/>
        </w:rPr>
        <w:t xml:space="preserve"> dinner</w:t>
      </w:r>
    </w:p>
    <w:p w14:paraId="24C58F8E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</w:p>
    <w:p w14:paraId="4A2112C7" w14:textId="77777777" w:rsidR="004E1092" w:rsidRPr="00F5589E" w:rsidRDefault="004E1092" w:rsidP="004E1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89E">
        <w:rPr>
          <w:rFonts w:ascii="Times New Roman" w:hAnsi="Times New Roman" w:cs="Times New Roman"/>
          <w:b/>
          <w:sz w:val="28"/>
          <w:szCs w:val="28"/>
          <w:u w:val="single"/>
        </w:rPr>
        <w:t>26.03 (Sunday)</w:t>
      </w:r>
    </w:p>
    <w:p w14:paraId="24D7D070" w14:textId="5AEC2DF6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  <w:r w:rsidRPr="00F5589E">
        <w:rPr>
          <w:rFonts w:ascii="Times New Roman" w:hAnsi="Times New Roman" w:cs="Times New Roman"/>
          <w:bCs/>
          <w:sz w:val="28"/>
          <w:szCs w:val="28"/>
        </w:rPr>
        <w:t>9.00 Breakfast and departure</w:t>
      </w:r>
    </w:p>
    <w:p w14:paraId="06642B0A" w14:textId="77777777" w:rsidR="004E1092" w:rsidRPr="00F5589E" w:rsidRDefault="004E1092" w:rsidP="004E1092">
      <w:pPr>
        <w:rPr>
          <w:rFonts w:ascii="Times New Roman" w:hAnsi="Times New Roman" w:cs="Times New Roman"/>
          <w:bCs/>
          <w:sz w:val="28"/>
          <w:szCs w:val="28"/>
        </w:rPr>
      </w:pPr>
    </w:p>
    <w:p w14:paraId="4BD3C3A6" w14:textId="77777777" w:rsidR="004E1092" w:rsidRPr="00F5589E" w:rsidRDefault="004E1092" w:rsidP="004E1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CE062" w14:textId="77777777" w:rsidR="009C5CAF" w:rsidRPr="00F5589E" w:rsidRDefault="00000000"/>
    <w:sectPr w:rsidR="009C5CAF" w:rsidRPr="00F55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90BA" w14:textId="77777777" w:rsidR="00532CBC" w:rsidRDefault="00532CBC">
      <w:pPr>
        <w:spacing w:after="0" w:line="240" w:lineRule="auto"/>
      </w:pPr>
      <w:r>
        <w:separator/>
      </w:r>
    </w:p>
  </w:endnote>
  <w:endnote w:type="continuationSeparator" w:id="0">
    <w:p w14:paraId="33A22DFA" w14:textId="77777777" w:rsidR="00532CBC" w:rsidRDefault="0053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3A42" w14:textId="77777777" w:rsidR="00882F75" w:rsidRDefault="0088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3F02" w14:textId="77777777" w:rsidR="00882F75" w:rsidRDefault="00882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28E9" w14:textId="77777777" w:rsidR="00882F75" w:rsidRDefault="00882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30DF" w14:textId="77777777" w:rsidR="00532CBC" w:rsidRDefault="00532CBC">
      <w:pPr>
        <w:spacing w:after="0" w:line="240" w:lineRule="auto"/>
      </w:pPr>
      <w:r>
        <w:separator/>
      </w:r>
    </w:p>
  </w:footnote>
  <w:footnote w:type="continuationSeparator" w:id="0">
    <w:p w14:paraId="4ECA65A3" w14:textId="77777777" w:rsidR="00532CBC" w:rsidRDefault="0053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1BF8" w14:textId="77777777" w:rsidR="00882F75" w:rsidRDefault="00882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86CE" w14:textId="267DB4B1" w:rsidR="00292513" w:rsidRDefault="00F678B8" w:rsidP="00F678B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EEF882" wp14:editId="62A02789">
          <wp:extent cx="1598400" cy="11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11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15BF5" w14:textId="77777777" w:rsidR="0029251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6DDB" w14:textId="77777777" w:rsidR="00882F75" w:rsidRDefault="00882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92"/>
    <w:rsid w:val="000D1AD4"/>
    <w:rsid w:val="00106D4A"/>
    <w:rsid w:val="002D7150"/>
    <w:rsid w:val="00303638"/>
    <w:rsid w:val="004E1092"/>
    <w:rsid w:val="00532CBC"/>
    <w:rsid w:val="00580493"/>
    <w:rsid w:val="005C0709"/>
    <w:rsid w:val="00615BE9"/>
    <w:rsid w:val="006A30C0"/>
    <w:rsid w:val="00882F75"/>
    <w:rsid w:val="008E31CB"/>
    <w:rsid w:val="00D46BBD"/>
    <w:rsid w:val="00F5589E"/>
    <w:rsid w:val="00F678B8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B1C44D"/>
  <w15:chartTrackingRefBased/>
  <w15:docId w15:val="{BE510906-04B6-CE4B-B940-87B05539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BG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09"/>
  </w:style>
  <w:style w:type="paragraph" w:styleId="Heading1">
    <w:name w:val="heading 1"/>
    <w:basedOn w:val="Normal"/>
    <w:next w:val="Normal"/>
    <w:link w:val="Heading1Char"/>
    <w:uiPriority w:val="9"/>
    <w:qFormat/>
    <w:rsid w:val="005C0709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709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709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709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709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709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709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7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7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9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B8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0709"/>
    <w:rPr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709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709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709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709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709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709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7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7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7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0709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0709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7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07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0709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5C070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07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0709"/>
  </w:style>
  <w:style w:type="paragraph" w:styleId="ListParagraph">
    <w:name w:val="List Paragraph"/>
    <w:basedOn w:val="Normal"/>
    <w:uiPriority w:val="34"/>
    <w:qFormat/>
    <w:rsid w:val="005C07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7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7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709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709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0709"/>
    <w:rPr>
      <w:i/>
      <w:iCs/>
    </w:rPr>
  </w:style>
  <w:style w:type="character" w:styleId="IntenseEmphasis">
    <w:name w:val="Intense Emphasis"/>
    <w:uiPriority w:val="21"/>
    <w:qFormat/>
    <w:rsid w:val="005C07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0709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5C0709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5C0709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7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Encheva</dc:creator>
  <cp:keywords/>
  <dc:description/>
  <cp:lastModifiedBy>Milena Encheva</cp:lastModifiedBy>
  <cp:revision>10</cp:revision>
  <dcterms:created xsi:type="dcterms:W3CDTF">2023-02-27T11:34:00Z</dcterms:created>
  <dcterms:modified xsi:type="dcterms:W3CDTF">2023-03-08T19:24:00Z</dcterms:modified>
</cp:coreProperties>
</file>